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9481" w14:textId="77777777" w:rsidR="00FE067E" w:rsidRPr="003F63F9" w:rsidRDefault="003C6034" w:rsidP="00CC1F3B">
      <w:pPr>
        <w:pStyle w:val="TitlePageOrigin"/>
        <w:rPr>
          <w:color w:val="auto"/>
        </w:rPr>
      </w:pPr>
      <w:r w:rsidRPr="003F63F9">
        <w:rPr>
          <w:caps w:val="0"/>
          <w:color w:val="auto"/>
        </w:rPr>
        <w:t>WEST VIRGINIA LEGISLATURE</w:t>
      </w:r>
    </w:p>
    <w:p w14:paraId="79BAFCE4" w14:textId="6F91B83E" w:rsidR="00CD36CF" w:rsidRPr="003F63F9" w:rsidRDefault="00CD36CF" w:rsidP="00CC1F3B">
      <w:pPr>
        <w:pStyle w:val="TitlePageSession"/>
        <w:rPr>
          <w:color w:val="auto"/>
        </w:rPr>
      </w:pPr>
      <w:r w:rsidRPr="003F63F9">
        <w:rPr>
          <w:color w:val="auto"/>
        </w:rPr>
        <w:t>20</w:t>
      </w:r>
      <w:r w:rsidR="00EC5E63" w:rsidRPr="003F63F9">
        <w:rPr>
          <w:color w:val="auto"/>
        </w:rPr>
        <w:t>2</w:t>
      </w:r>
      <w:r w:rsidR="00C62327" w:rsidRPr="003F63F9">
        <w:rPr>
          <w:color w:val="auto"/>
        </w:rPr>
        <w:t>4</w:t>
      </w:r>
      <w:r w:rsidRPr="003F63F9">
        <w:rPr>
          <w:color w:val="auto"/>
        </w:rPr>
        <w:t xml:space="preserve"> </w:t>
      </w:r>
      <w:r w:rsidR="003C6034" w:rsidRPr="003F63F9">
        <w:rPr>
          <w:caps w:val="0"/>
          <w:color w:val="auto"/>
        </w:rPr>
        <w:t>REGULAR SESSION</w:t>
      </w:r>
    </w:p>
    <w:p w14:paraId="1584A37A" w14:textId="77777777" w:rsidR="00CD36CF" w:rsidRPr="003F63F9" w:rsidRDefault="00CE507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21C8F4424A1469995A4E6D85E3DE231"/>
          </w:placeholder>
          <w:text/>
        </w:sdtPr>
        <w:sdtEndPr/>
        <w:sdtContent>
          <w:r w:rsidR="00AE48A0" w:rsidRPr="003F63F9">
            <w:rPr>
              <w:color w:val="auto"/>
            </w:rPr>
            <w:t>Introduced</w:t>
          </w:r>
        </w:sdtContent>
      </w:sdt>
    </w:p>
    <w:p w14:paraId="1C80417C" w14:textId="3FC80841" w:rsidR="00CD36CF" w:rsidRPr="003F63F9" w:rsidRDefault="00CE507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4C7B642C6744555BE70C6F811A2DB0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F63F9">
            <w:rPr>
              <w:color w:val="auto"/>
            </w:rPr>
            <w:t>House</w:t>
          </w:r>
        </w:sdtContent>
      </w:sdt>
      <w:r w:rsidR="00303684" w:rsidRPr="003F63F9">
        <w:rPr>
          <w:color w:val="auto"/>
        </w:rPr>
        <w:t xml:space="preserve"> </w:t>
      </w:r>
      <w:r w:rsidR="00CD36CF" w:rsidRPr="003F63F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004808F07854511A1262ABE88C84070"/>
          </w:placeholder>
          <w:text/>
        </w:sdtPr>
        <w:sdtEndPr/>
        <w:sdtContent>
          <w:r>
            <w:rPr>
              <w:color w:val="auto"/>
            </w:rPr>
            <w:t>5555</w:t>
          </w:r>
        </w:sdtContent>
      </w:sdt>
    </w:p>
    <w:p w14:paraId="7F5CF46E" w14:textId="204169BB" w:rsidR="00CD36CF" w:rsidRPr="003F63F9" w:rsidRDefault="00CD36CF" w:rsidP="00CC1F3B">
      <w:pPr>
        <w:pStyle w:val="Sponsors"/>
        <w:rPr>
          <w:color w:val="auto"/>
        </w:rPr>
      </w:pPr>
      <w:r w:rsidRPr="003F63F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0E216789E8949A09225E2F91E006013"/>
          </w:placeholder>
          <w:text w:multiLine="1"/>
        </w:sdtPr>
        <w:sdtEndPr/>
        <w:sdtContent>
          <w:r w:rsidR="00C1488A" w:rsidRPr="003F63F9">
            <w:rPr>
              <w:color w:val="auto"/>
            </w:rPr>
            <w:t>Delegate</w:t>
          </w:r>
          <w:r w:rsidR="008F1CD8">
            <w:rPr>
              <w:color w:val="auto"/>
            </w:rPr>
            <w:t>s</w:t>
          </w:r>
          <w:r w:rsidR="00C1488A" w:rsidRPr="003F63F9">
            <w:rPr>
              <w:color w:val="auto"/>
            </w:rPr>
            <w:t xml:space="preserve"> Howell</w:t>
          </w:r>
          <w:r w:rsidR="008F1CD8">
            <w:rPr>
              <w:color w:val="auto"/>
            </w:rPr>
            <w:t xml:space="preserve">, Hanshaw (Mr. Speaker), Rohrbach, DeVault, Jeffries, Criss, Riley,  Householder,  Maynor, Smith, and Williams </w:t>
          </w:r>
        </w:sdtContent>
      </w:sdt>
    </w:p>
    <w:p w14:paraId="2C1A1D9E" w14:textId="03E1D747" w:rsidR="00E831B3" w:rsidRPr="003F63F9" w:rsidRDefault="00CD36CF" w:rsidP="00CC1F3B">
      <w:pPr>
        <w:pStyle w:val="References"/>
        <w:rPr>
          <w:color w:val="auto"/>
        </w:rPr>
      </w:pPr>
      <w:r w:rsidRPr="003F63F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90F1BEC089F4A3C9AB606957A043A01"/>
          </w:placeholder>
          <w:text w:multiLine="1"/>
        </w:sdtPr>
        <w:sdtEndPr/>
        <w:sdtContent>
          <w:r w:rsidR="00CE507C">
            <w:rPr>
              <w:color w:val="auto"/>
            </w:rPr>
            <w:t>Introduced February 09, 2024; Referred to the Committee on Government Organization</w:t>
          </w:r>
        </w:sdtContent>
      </w:sdt>
      <w:r w:rsidRPr="003F63F9">
        <w:rPr>
          <w:color w:val="auto"/>
        </w:rPr>
        <w:t>]</w:t>
      </w:r>
    </w:p>
    <w:p w14:paraId="00EF0168" w14:textId="314FD3EA" w:rsidR="00303684" w:rsidRPr="003F63F9" w:rsidRDefault="0000526A" w:rsidP="00CC1F3B">
      <w:pPr>
        <w:pStyle w:val="TitleSection"/>
        <w:rPr>
          <w:color w:val="auto"/>
        </w:rPr>
      </w:pPr>
      <w:r w:rsidRPr="003F63F9">
        <w:rPr>
          <w:color w:val="auto"/>
        </w:rPr>
        <w:lastRenderedPageBreak/>
        <w:t>A BILL</w:t>
      </w:r>
      <w:r w:rsidR="005C0B87" w:rsidRPr="003F63F9">
        <w:rPr>
          <w:color w:val="auto"/>
        </w:rPr>
        <w:t xml:space="preserve"> to amend the Code of West Virginia, 1931, as amended, by adding thereto a new section, designated §5B-2-22, relating to creating a legislative oversight committee on aviation development; </w:t>
      </w:r>
      <w:r w:rsidR="0074201E" w:rsidRPr="003F63F9">
        <w:rPr>
          <w:color w:val="auto"/>
        </w:rPr>
        <w:t>stating the purposes of the oversight committee; establishing the composition of the oversight committee</w:t>
      </w:r>
      <w:r w:rsidR="00C67776" w:rsidRPr="003F63F9">
        <w:rPr>
          <w:color w:val="auto"/>
        </w:rPr>
        <w:t xml:space="preserve">; </w:t>
      </w:r>
      <w:r w:rsidR="002C0E53" w:rsidRPr="003F63F9">
        <w:rPr>
          <w:color w:val="auto"/>
        </w:rPr>
        <w:t>establishing duties of the oversight committee; requiring reporting</w:t>
      </w:r>
      <w:r w:rsidR="00FE4D04" w:rsidRPr="003F63F9">
        <w:rPr>
          <w:color w:val="auto"/>
        </w:rPr>
        <w:t xml:space="preserve"> to the Legislature; </w:t>
      </w:r>
      <w:r w:rsidR="00AD087D" w:rsidRPr="003F63F9">
        <w:rPr>
          <w:color w:val="auto"/>
        </w:rPr>
        <w:t>authorizing the oversight committee to contract with experts; and authorizing cooperation of the oversight committee with the Department of Economic Development and Division of Multimodal Transportation Facilities.</w:t>
      </w:r>
    </w:p>
    <w:p w14:paraId="6C159F70" w14:textId="77777777" w:rsidR="00303684" w:rsidRPr="003F63F9" w:rsidRDefault="00303684" w:rsidP="00CC1F3B">
      <w:pPr>
        <w:pStyle w:val="EnactingClause"/>
        <w:rPr>
          <w:color w:val="auto"/>
        </w:rPr>
      </w:pPr>
      <w:r w:rsidRPr="003F63F9">
        <w:rPr>
          <w:color w:val="auto"/>
        </w:rPr>
        <w:t>Be it enacted by the Legislature of West Virginia:</w:t>
      </w:r>
    </w:p>
    <w:p w14:paraId="14926F6C" w14:textId="77777777" w:rsidR="003C6034" w:rsidRPr="003F63F9" w:rsidRDefault="003C6034" w:rsidP="00CC1F3B">
      <w:pPr>
        <w:pStyle w:val="EnactingClause"/>
        <w:rPr>
          <w:color w:val="auto"/>
        </w:rPr>
        <w:sectPr w:rsidR="003C6034" w:rsidRPr="003F63F9" w:rsidSect="00454B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D75D152" w14:textId="1853A411" w:rsidR="00454B0D" w:rsidRPr="003F63F9" w:rsidRDefault="00454B0D" w:rsidP="00B4723D">
      <w:pPr>
        <w:pStyle w:val="ArticleHeading"/>
        <w:rPr>
          <w:color w:val="auto"/>
        </w:rPr>
        <w:sectPr w:rsidR="00454B0D" w:rsidRPr="003F63F9" w:rsidSect="009D314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F63F9">
        <w:rPr>
          <w:color w:val="auto"/>
        </w:rPr>
        <w:t xml:space="preserve">ARTICLE </w:t>
      </w:r>
      <w:r w:rsidR="004824A8" w:rsidRPr="003F63F9">
        <w:rPr>
          <w:color w:val="auto"/>
        </w:rPr>
        <w:t>5B</w:t>
      </w:r>
      <w:r w:rsidRPr="003F63F9">
        <w:rPr>
          <w:color w:val="auto"/>
        </w:rPr>
        <w:t xml:space="preserve">. </w:t>
      </w:r>
      <w:r w:rsidR="0074029E" w:rsidRPr="003F63F9">
        <w:rPr>
          <w:color w:val="auto"/>
        </w:rPr>
        <w:t>DEPARTMENT OF ECONO</w:t>
      </w:r>
      <w:r w:rsidR="003640FA" w:rsidRPr="003F63F9">
        <w:rPr>
          <w:color w:val="auto"/>
        </w:rPr>
        <w:t>MIC DEVELOPMENT</w:t>
      </w:r>
      <w:r w:rsidRPr="003F63F9">
        <w:rPr>
          <w:color w:val="auto"/>
        </w:rPr>
        <w:t>.</w:t>
      </w:r>
    </w:p>
    <w:p w14:paraId="6AB0F5E4" w14:textId="08A7CBDE" w:rsidR="00454B0D" w:rsidRPr="003F63F9" w:rsidRDefault="00454B0D" w:rsidP="00FA00A4">
      <w:pPr>
        <w:pStyle w:val="SectionHeading"/>
        <w:rPr>
          <w:color w:val="auto"/>
          <w:u w:val="single"/>
        </w:rPr>
      </w:pPr>
      <w:r w:rsidRPr="003F63F9">
        <w:rPr>
          <w:color w:val="auto"/>
          <w:u w:val="single"/>
        </w:rPr>
        <w:t>§</w:t>
      </w:r>
      <w:r w:rsidR="004824A8" w:rsidRPr="003F63F9">
        <w:rPr>
          <w:color w:val="auto"/>
          <w:u w:val="single"/>
        </w:rPr>
        <w:t>5B-2-22</w:t>
      </w:r>
      <w:r w:rsidRPr="003F63F9">
        <w:rPr>
          <w:color w:val="auto"/>
          <w:u w:val="single"/>
        </w:rPr>
        <w:t>. Legislative oversight committee</w:t>
      </w:r>
      <w:r w:rsidR="006140B1" w:rsidRPr="003F63F9">
        <w:rPr>
          <w:color w:val="auto"/>
          <w:u w:val="single"/>
        </w:rPr>
        <w:t xml:space="preserve"> on aviation development</w:t>
      </w:r>
      <w:r w:rsidRPr="003F63F9">
        <w:rPr>
          <w:color w:val="auto"/>
          <w:u w:val="single"/>
        </w:rPr>
        <w:t>.</w:t>
      </w:r>
    </w:p>
    <w:p w14:paraId="2A87388A" w14:textId="77777777" w:rsidR="00547FC7" w:rsidRPr="003F63F9" w:rsidRDefault="00547FC7" w:rsidP="00FA00A4">
      <w:pPr>
        <w:pStyle w:val="SectionBody"/>
        <w:rPr>
          <w:color w:val="auto"/>
          <w:u w:val="single"/>
        </w:rPr>
      </w:pPr>
      <w:r w:rsidRPr="003F63F9">
        <w:rPr>
          <w:color w:val="auto"/>
          <w:u w:val="single"/>
        </w:rPr>
        <w:t xml:space="preserve">(a) </w:t>
      </w:r>
      <w:r w:rsidR="003640FA" w:rsidRPr="003F63F9">
        <w:rPr>
          <w:color w:val="auto"/>
          <w:u w:val="single"/>
        </w:rPr>
        <w:t>The</w:t>
      </w:r>
      <w:r w:rsidR="005D4048" w:rsidRPr="003F63F9">
        <w:rPr>
          <w:color w:val="auto"/>
          <w:u w:val="single"/>
        </w:rPr>
        <w:t xml:space="preserve"> </w:t>
      </w:r>
      <w:r w:rsidR="003640FA" w:rsidRPr="003F63F9">
        <w:rPr>
          <w:color w:val="auto"/>
          <w:u w:val="single"/>
        </w:rPr>
        <w:t>Legislative Oversight Committee on</w:t>
      </w:r>
      <w:r w:rsidR="005D4048" w:rsidRPr="003F63F9">
        <w:rPr>
          <w:color w:val="auto"/>
          <w:u w:val="single"/>
        </w:rPr>
        <w:t xml:space="preserve"> Aviation Development is hereby created to oversee</w:t>
      </w:r>
      <w:r w:rsidRPr="003F63F9">
        <w:rPr>
          <w:color w:val="auto"/>
          <w:u w:val="single"/>
        </w:rPr>
        <w:t xml:space="preserve"> the implementation of legislation intended to improve aviation development in the state.</w:t>
      </w:r>
      <w:r w:rsidR="003640FA" w:rsidRPr="003F63F9">
        <w:rPr>
          <w:color w:val="auto"/>
          <w:u w:val="single"/>
        </w:rPr>
        <w:t xml:space="preserve"> </w:t>
      </w:r>
    </w:p>
    <w:p w14:paraId="30C89C0E" w14:textId="0BE4B21B" w:rsidR="00454B0D" w:rsidRPr="003F63F9" w:rsidRDefault="00547FC7" w:rsidP="00FA00A4">
      <w:pPr>
        <w:pStyle w:val="SectionBody"/>
        <w:rPr>
          <w:color w:val="auto"/>
          <w:u w:val="single"/>
        </w:rPr>
      </w:pPr>
      <w:r w:rsidRPr="003F63F9">
        <w:rPr>
          <w:color w:val="auto"/>
          <w:u w:val="single"/>
        </w:rPr>
        <w:t xml:space="preserve">(b) </w:t>
      </w:r>
      <w:r w:rsidR="00454B0D" w:rsidRPr="003F63F9">
        <w:rPr>
          <w:color w:val="auto"/>
          <w:u w:val="single"/>
        </w:rPr>
        <w:t xml:space="preserve">The President of the Senate and the Speaker of the House of Delegates shall each designate five members of their respective houses, at least one of whom shall be a member of the minority party, to serve on </w:t>
      </w:r>
      <w:r w:rsidR="0008429B" w:rsidRPr="003F63F9">
        <w:rPr>
          <w:color w:val="auto"/>
          <w:u w:val="single"/>
        </w:rPr>
        <w:t>the legislative oversight</w:t>
      </w:r>
      <w:r w:rsidR="00454B0D" w:rsidRPr="003F63F9">
        <w:rPr>
          <w:color w:val="auto"/>
          <w:u w:val="single"/>
        </w:rPr>
        <w:t xml:space="preserve"> committee. This </w:t>
      </w:r>
      <w:r w:rsidR="00E76852" w:rsidRPr="003F63F9">
        <w:rPr>
          <w:color w:val="auto"/>
          <w:u w:val="single"/>
        </w:rPr>
        <w:t xml:space="preserve">oversight </w:t>
      </w:r>
      <w:r w:rsidR="00454B0D" w:rsidRPr="003F63F9">
        <w:rPr>
          <w:color w:val="auto"/>
          <w:u w:val="single"/>
        </w:rPr>
        <w:t xml:space="preserve">committee shall report regularly at each legislative session on the implementation of the purposes set forth in </w:t>
      </w:r>
      <w:r w:rsidR="00B23ACE" w:rsidRPr="003F63F9">
        <w:rPr>
          <w:color w:val="auto"/>
          <w:u w:val="single"/>
        </w:rPr>
        <w:t>this section</w:t>
      </w:r>
      <w:r w:rsidR="00454B0D" w:rsidRPr="003F63F9">
        <w:rPr>
          <w:color w:val="auto"/>
          <w:u w:val="single"/>
        </w:rPr>
        <w:t xml:space="preserve">. It shall regularly investigate all matters relating to </w:t>
      </w:r>
      <w:r w:rsidR="00AA5F71" w:rsidRPr="003F63F9">
        <w:rPr>
          <w:color w:val="auto"/>
          <w:u w:val="single"/>
        </w:rPr>
        <w:t>trends and technologies</w:t>
      </w:r>
      <w:r w:rsidR="00335C94" w:rsidRPr="003F63F9">
        <w:rPr>
          <w:color w:val="auto"/>
          <w:u w:val="single"/>
        </w:rPr>
        <w:t xml:space="preserve"> driving innovation in the field of aviation, </w:t>
      </w:r>
      <w:r w:rsidR="00DB3315" w:rsidRPr="003F63F9">
        <w:rPr>
          <w:color w:val="auto"/>
          <w:u w:val="single"/>
        </w:rPr>
        <w:t>comprehensive strategies to promote the research</w:t>
      </w:r>
      <w:r w:rsidR="00490D3C" w:rsidRPr="003F63F9">
        <w:rPr>
          <w:color w:val="auto"/>
          <w:u w:val="single"/>
        </w:rPr>
        <w:t xml:space="preserve"> and development of aviation technologies</w:t>
      </w:r>
      <w:r w:rsidR="00EC24E9" w:rsidRPr="003F63F9">
        <w:rPr>
          <w:color w:val="auto"/>
          <w:u w:val="single"/>
        </w:rPr>
        <w:t>, and the economic impact of aviation development in the state.</w:t>
      </w:r>
      <w:r w:rsidR="00454B0D" w:rsidRPr="003F63F9">
        <w:rPr>
          <w:color w:val="auto"/>
          <w:u w:val="single"/>
        </w:rPr>
        <w:t xml:space="preserve"> </w:t>
      </w:r>
      <w:r w:rsidR="00AD7020" w:rsidRPr="003F63F9">
        <w:rPr>
          <w:color w:val="auto"/>
          <w:u w:val="single"/>
        </w:rPr>
        <w:t>In the performance of its duties, t</w:t>
      </w:r>
      <w:r w:rsidR="00454B0D" w:rsidRPr="003F63F9">
        <w:rPr>
          <w:color w:val="auto"/>
          <w:u w:val="single"/>
        </w:rPr>
        <w:t xml:space="preserve">he </w:t>
      </w:r>
      <w:r w:rsidR="009D08B6" w:rsidRPr="003F63F9">
        <w:rPr>
          <w:color w:val="auto"/>
          <w:u w:val="single"/>
        </w:rPr>
        <w:t xml:space="preserve">oversight </w:t>
      </w:r>
      <w:r w:rsidR="00454B0D" w:rsidRPr="003F63F9">
        <w:rPr>
          <w:color w:val="auto"/>
          <w:u w:val="single"/>
        </w:rPr>
        <w:t xml:space="preserve">committee </w:t>
      </w:r>
      <w:r w:rsidR="00124DF2" w:rsidRPr="003F63F9">
        <w:rPr>
          <w:color w:val="auto"/>
          <w:u w:val="single"/>
        </w:rPr>
        <w:t>may</w:t>
      </w:r>
      <w:r w:rsidR="00454B0D" w:rsidRPr="003F63F9">
        <w:rPr>
          <w:color w:val="auto"/>
          <w:u w:val="single"/>
        </w:rPr>
        <w:t xml:space="preserve"> contract with </w:t>
      </w:r>
      <w:r w:rsidR="00124DF2" w:rsidRPr="003F63F9">
        <w:rPr>
          <w:color w:val="auto"/>
          <w:u w:val="single"/>
        </w:rPr>
        <w:t xml:space="preserve">aviation </w:t>
      </w:r>
      <w:r w:rsidR="00935A9D" w:rsidRPr="003F63F9">
        <w:rPr>
          <w:color w:val="auto"/>
          <w:u w:val="single"/>
        </w:rPr>
        <w:t xml:space="preserve">and aeronautics </w:t>
      </w:r>
      <w:r w:rsidR="00124DF2" w:rsidRPr="003F63F9">
        <w:rPr>
          <w:color w:val="auto"/>
          <w:u w:val="single"/>
        </w:rPr>
        <w:t>experts</w:t>
      </w:r>
      <w:r w:rsidR="00454B0D" w:rsidRPr="003F63F9">
        <w:rPr>
          <w:color w:val="auto"/>
          <w:u w:val="single"/>
        </w:rPr>
        <w:t xml:space="preserve"> to study these issues in appropriate depth and perspective.</w:t>
      </w:r>
    </w:p>
    <w:p w14:paraId="60F65C6D" w14:textId="41F74243" w:rsidR="00454B0D" w:rsidRPr="003F63F9" w:rsidRDefault="001C2339" w:rsidP="00CC1F3B">
      <w:pPr>
        <w:pStyle w:val="SectionBody"/>
        <w:rPr>
          <w:color w:val="auto"/>
          <w:u w:val="single"/>
        </w:rPr>
      </w:pPr>
      <w:r w:rsidRPr="003F63F9">
        <w:rPr>
          <w:color w:val="auto"/>
          <w:u w:val="single"/>
        </w:rPr>
        <w:t>(</w:t>
      </w:r>
      <w:r w:rsidR="00AD7020" w:rsidRPr="003F63F9">
        <w:rPr>
          <w:color w:val="auto"/>
          <w:u w:val="single"/>
        </w:rPr>
        <w:t>c</w:t>
      </w:r>
      <w:r w:rsidRPr="003F63F9">
        <w:rPr>
          <w:color w:val="auto"/>
          <w:u w:val="single"/>
        </w:rPr>
        <w:t xml:space="preserve">) </w:t>
      </w:r>
      <w:r w:rsidR="00454B0D" w:rsidRPr="003F63F9">
        <w:rPr>
          <w:color w:val="auto"/>
          <w:u w:val="single"/>
        </w:rPr>
        <w:t xml:space="preserve">The </w:t>
      </w:r>
      <w:r w:rsidRPr="003F63F9">
        <w:rPr>
          <w:color w:val="auto"/>
          <w:u w:val="single"/>
        </w:rPr>
        <w:t xml:space="preserve">oversight </w:t>
      </w:r>
      <w:r w:rsidR="00454B0D" w:rsidRPr="003F63F9">
        <w:rPr>
          <w:color w:val="auto"/>
          <w:u w:val="single"/>
        </w:rPr>
        <w:t xml:space="preserve">committee shall </w:t>
      </w:r>
      <w:r w:rsidR="00AD7020" w:rsidRPr="003F63F9">
        <w:rPr>
          <w:color w:val="auto"/>
          <w:u w:val="single"/>
        </w:rPr>
        <w:t xml:space="preserve">annually </w:t>
      </w:r>
      <w:r w:rsidR="00454B0D" w:rsidRPr="003F63F9">
        <w:rPr>
          <w:color w:val="auto"/>
          <w:u w:val="single"/>
        </w:rPr>
        <w:t xml:space="preserve">recommend to the Legislature the </w:t>
      </w:r>
      <w:r w:rsidR="00CE3261" w:rsidRPr="003F63F9">
        <w:rPr>
          <w:color w:val="auto"/>
          <w:u w:val="single"/>
        </w:rPr>
        <w:t xml:space="preserve">needs of the state relating to aviation and aeronautics development and the </w:t>
      </w:r>
      <w:r w:rsidR="00454B0D" w:rsidRPr="003F63F9">
        <w:rPr>
          <w:color w:val="auto"/>
          <w:u w:val="single"/>
        </w:rPr>
        <w:t xml:space="preserve">funding required to execute these functions. It shall meet regularly with the </w:t>
      </w:r>
      <w:r w:rsidR="00354E3E" w:rsidRPr="003F63F9">
        <w:rPr>
          <w:color w:val="auto"/>
          <w:u w:val="single"/>
        </w:rPr>
        <w:t>Department of Economic Development</w:t>
      </w:r>
      <w:r w:rsidR="008142D5" w:rsidRPr="003F63F9">
        <w:rPr>
          <w:color w:val="auto"/>
          <w:u w:val="single"/>
        </w:rPr>
        <w:t xml:space="preserve"> and </w:t>
      </w:r>
      <w:r w:rsidR="00BE061A" w:rsidRPr="003F63F9">
        <w:rPr>
          <w:color w:val="auto"/>
          <w:u w:val="single"/>
        </w:rPr>
        <w:t xml:space="preserve">the </w:t>
      </w:r>
      <w:r w:rsidR="00892836" w:rsidRPr="003F63F9">
        <w:rPr>
          <w:color w:val="auto"/>
          <w:u w:val="single"/>
        </w:rPr>
        <w:t>Division of Multimodal Transportation Facilities</w:t>
      </w:r>
      <w:r w:rsidR="00454B0D" w:rsidRPr="003F63F9">
        <w:rPr>
          <w:color w:val="auto"/>
          <w:u w:val="single"/>
        </w:rPr>
        <w:t xml:space="preserve"> to determine what may be required for </w:t>
      </w:r>
      <w:r w:rsidR="007C4DFF" w:rsidRPr="003F63F9">
        <w:rPr>
          <w:color w:val="auto"/>
          <w:u w:val="single"/>
        </w:rPr>
        <w:t xml:space="preserve">implementation of legislation </w:t>
      </w:r>
      <w:r w:rsidR="00D86BFD" w:rsidRPr="003F63F9">
        <w:rPr>
          <w:color w:val="auto"/>
          <w:u w:val="single"/>
        </w:rPr>
        <w:t xml:space="preserve">relating to </w:t>
      </w:r>
      <w:r w:rsidR="005773C8" w:rsidRPr="003F63F9">
        <w:rPr>
          <w:color w:val="auto"/>
          <w:u w:val="single"/>
        </w:rPr>
        <w:t>the state</w:t>
      </w:r>
      <w:r w:rsidR="007B3E47" w:rsidRPr="003F63F9">
        <w:rPr>
          <w:color w:val="auto"/>
          <w:u w:val="single"/>
        </w:rPr>
        <w:t>'</w:t>
      </w:r>
      <w:r w:rsidR="005773C8" w:rsidRPr="003F63F9">
        <w:rPr>
          <w:color w:val="auto"/>
          <w:u w:val="single"/>
        </w:rPr>
        <w:t xml:space="preserve">s </w:t>
      </w:r>
      <w:r w:rsidR="00D86BFD" w:rsidRPr="003F63F9">
        <w:rPr>
          <w:color w:val="auto"/>
          <w:u w:val="single"/>
        </w:rPr>
        <w:t xml:space="preserve">aviation </w:t>
      </w:r>
      <w:r w:rsidR="005773C8" w:rsidRPr="003F63F9">
        <w:rPr>
          <w:color w:val="auto"/>
          <w:u w:val="single"/>
        </w:rPr>
        <w:t>and</w:t>
      </w:r>
      <w:r w:rsidR="00D86BFD" w:rsidRPr="003F63F9">
        <w:rPr>
          <w:color w:val="auto"/>
          <w:u w:val="single"/>
        </w:rPr>
        <w:t xml:space="preserve"> aeronautics development, </w:t>
      </w:r>
      <w:r w:rsidR="005773C8" w:rsidRPr="003F63F9">
        <w:rPr>
          <w:color w:val="auto"/>
          <w:u w:val="single"/>
        </w:rPr>
        <w:t>establishment of airports</w:t>
      </w:r>
      <w:r w:rsidR="007B3E47" w:rsidRPr="003F63F9">
        <w:rPr>
          <w:color w:val="auto"/>
          <w:u w:val="single"/>
        </w:rPr>
        <w:t>.</w:t>
      </w:r>
      <w:r w:rsidR="005773C8" w:rsidRPr="003F63F9">
        <w:rPr>
          <w:color w:val="auto"/>
          <w:u w:val="single"/>
        </w:rPr>
        <w:t xml:space="preserve"> and air navigation</w:t>
      </w:r>
      <w:r w:rsidR="00D2709F" w:rsidRPr="003F63F9">
        <w:rPr>
          <w:color w:val="auto"/>
          <w:u w:val="single"/>
        </w:rPr>
        <w:t xml:space="preserve"> facilities, and any other related matters which benefit the state</w:t>
      </w:r>
      <w:r w:rsidR="00454B0D" w:rsidRPr="003F63F9">
        <w:rPr>
          <w:color w:val="auto"/>
          <w:u w:val="single"/>
        </w:rPr>
        <w:t>.</w:t>
      </w:r>
    </w:p>
    <w:p w14:paraId="52801464" w14:textId="77777777" w:rsidR="00C33014" w:rsidRPr="003F63F9" w:rsidRDefault="00C33014" w:rsidP="00CC1F3B">
      <w:pPr>
        <w:pStyle w:val="Note"/>
        <w:rPr>
          <w:color w:val="auto"/>
        </w:rPr>
      </w:pPr>
    </w:p>
    <w:p w14:paraId="169B270F" w14:textId="4C2D6DE9" w:rsidR="006865E9" w:rsidRPr="003F63F9" w:rsidRDefault="00CF1DCA" w:rsidP="00CC1F3B">
      <w:pPr>
        <w:pStyle w:val="Note"/>
        <w:rPr>
          <w:color w:val="auto"/>
        </w:rPr>
      </w:pPr>
      <w:r w:rsidRPr="003F63F9">
        <w:rPr>
          <w:color w:val="auto"/>
        </w:rPr>
        <w:t>NOTE: The</w:t>
      </w:r>
      <w:r w:rsidR="006865E9" w:rsidRPr="003F63F9">
        <w:rPr>
          <w:color w:val="auto"/>
        </w:rPr>
        <w:t xml:space="preserve"> purpose of this bill is to </w:t>
      </w:r>
      <w:r w:rsidR="00FE4D04" w:rsidRPr="003F63F9">
        <w:rPr>
          <w:color w:val="auto"/>
        </w:rPr>
        <w:t>establish the Legislative Oversight Committee on Aviation Development.</w:t>
      </w:r>
    </w:p>
    <w:p w14:paraId="59361F0C" w14:textId="77777777" w:rsidR="006865E9" w:rsidRPr="003F63F9" w:rsidRDefault="00AE48A0" w:rsidP="00CC1F3B">
      <w:pPr>
        <w:pStyle w:val="Note"/>
        <w:rPr>
          <w:color w:val="auto"/>
        </w:rPr>
      </w:pPr>
      <w:r w:rsidRPr="003F63F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F63F9" w:rsidSect="00454B0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FFC1" w14:textId="77777777" w:rsidR="007D7E83" w:rsidRPr="00B844FE" w:rsidRDefault="007D7E83" w:rsidP="00B844FE">
      <w:r>
        <w:separator/>
      </w:r>
    </w:p>
  </w:endnote>
  <w:endnote w:type="continuationSeparator" w:id="0">
    <w:p w14:paraId="103A94FE" w14:textId="77777777" w:rsidR="007D7E83" w:rsidRPr="00B844FE" w:rsidRDefault="007D7E8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B30A2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969B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EF0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C643" w14:textId="77777777" w:rsidR="007D7E83" w:rsidRPr="00B844FE" w:rsidRDefault="007D7E83" w:rsidP="00B844FE">
      <w:r>
        <w:separator/>
      </w:r>
    </w:p>
  </w:footnote>
  <w:footnote w:type="continuationSeparator" w:id="0">
    <w:p w14:paraId="3D7E0486" w14:textId="77777777" w:rsidR="007D7E83" w:rsidRPr="00B844FE" w:rsidRDefault="007D7E8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8466" w14:textId="77777777" w:rsidR="002A0269" w:rsidRPr="00B844FE" w:rsidRDefault="00CE507C">
    <w:pPr>
      <w:pStyle w:val="Header"/>
    </w:pPr>
    <w:sdt>
      <w:sdtPr>
        <w:id w:val="-684364211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C1A4" w14:textId="1A11394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C1488A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1488A">
          <w:rPr>
            <w:sz w:val="22"/>
            <w:szCs w:val="22"/>
          </w:rPr>
          <w:t>2024R3749</w:t>
        </w:r>
      </w:sdtContent>
    </w:sdt>
  </w:p>
  <w:p w14:paraId="45E9911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AB5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27"/>
    <w:rsid w:val="0000526A"/>
    <w:rsid w:val="000573A9"/>
    <w:rsid w:val="0008429B"/>
    <w:rsid w:val="00085D22"/>
    <w:rsid w:val="00093AB0"/>
    <w:rsid w:val="000C5C77"/>
    <w:rsid w:val="000E3912"/>
    <w:rsid w:val="0010070F"/>
    <w:rsid w:val="00124DF2"/>
    <w:rsid w:val="0015112E"/>
    <w:rsid w:val="001552E7"/>
    <w:rsid w:val="001566B4"/>
    <w:rsid w:val="001A66B7"/>
    <w:rsid w:val="001C2339"/>
    <w:rsid w:val="001C279E"/>
    <w:rsid w:val="001D459E"/>
    <w:rsid w:val="0022348D"/>
    <w:rsid w:val="0027011C"/>
    <w:rsid w:val="00274200"/>
    <w:rsid w:val="00275740"/>
    <w:rsid w:val="00282DC4"/>
    <w:rsid w:val="002A0269"/>
    <w:rsid w:val="002C0E53"/>
    <w:rsid w:val="00303684"/>
    <w:rsid w:val="003143F5"/>
    <w:rsid w:val="00314854"/>
    <w:rsid w:val="00335C94"/>
    <w:rsid w:val="00354E3E"/>
    <w:rsid w:val="003640FA"/>
    <w:rsid w:val="00394191"/>
    <w:rsid w:val="003C51CD"/>
    <w:rsid w:val="003C6034"/>
    <w:rsid w:val="003E65AB"/>
    <w:rsid w:val="003F63F9"/>
    <w:rsid w:val="00400B5C"/>
    <w:rsid w:val="004368E0"/>
    <w:rsid w:val="00454B0D"/>
    <w:rsid w:val="004824A8"/>
    <w:rsid w:val="00490D3C"/>
    <w:rsid w:val="004C13DD"/>
    <w:rsid w:val="004D3ABE"/>
    <w:rsid w:val="004E3441"/>
    <w:rsid w:val="00500579"/>
    <w:rsid w:val="00547FC7"/>
    <w:rsid w:val="005773C8"/>
    <w:rsid w:val="005A5366"/>
    <w:rsid w:val="005C0B87"/>
    <w:rsid w:val="005D4048"/>
    <w:rsid w:val="006140B1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4029E"/>
    <w:rsid w:val="0074201E"/>
    <w:rsid w:val="007A5259"/>
    <w:rsid w:val="007A7081"/>
    <w:rsid w:val="007B3E47"/>
    <w:rsid w:val="007C4DFF"/>
    <w:rsid w:val="007D7E83"/>
    <w:rsid w:val="007F1CF5"/>
    <w:rsid w:val="008142D5"/>
    <w:rsid w:val="00834EDE"/>
    <w:rsid w:val="008736AA"/>
    <w:rsid w:val="00892836"/>
    <w:rsid w:val="008D275D"/>
    <w:rsid w:val="008F1CD8"/>
    <w:rsid w:val="00935A9D"/>
    <w:rsid w:val="00946186"/>
    <w:rsid w:val="00980327"/>
    <w:rsid w:val="00986478"/>
    <w:rsid w:val="009B5557"/>
    <w:rsid w:val="009B5CF1"/>
    <w:rsid w:val="009D08B6"/>
    <w:rsid w:val="009F1067"/>
    <w:rsid w:val="00A31E01"/>
    <w:rsid w:val="00A527AD"/>
    <w:rsid w:val="00A718CF"/>
    <w:rsid w:val="00AA5F71"/>
    <w:rsid w:val="00AD087D"/>
    <w:rsid w:val="00AD7020"/>
    <w:rsid w:val="00AE48A0"/>
    <w:rsid w:val="00AE61BE"/>
    <w:rsid w:val="00B16F25"/>
    <w:rsid w:val="00B23ACE"/>
    <w:rsid w:val="00B24422"/>
    <w:rsid w:val="00B66B81"/>
    <w:rsid w:val="00B71E6F"/>
    <w:rsid w:val="00B80C20"/>
    <w:rsid w:val="00B844FE"/>
    <w:rsid w:val="00B86B4F"/>
    <w:rsid w:val="00BA1F84"/>
    <w:rsid w:val="00BC562B"/>
    <w:rsid w:val="00BE061A"/>
    <w:rsid w:val="00BF103A"/>
    <w:rsid w:val="00C1488A"/>
    <w:rsid w:val="00C33014"/>
    <w:rsid w:val="00C33434"/>
    <w:rsid w:val="00C34869"/>
    <w:rsid w:val="00C42EB6"/>
    <w:rsid w:val="00C62327"/>
    <w:rsid w:val="00C67776"/>
    <w:rsid w:val="00C85096"/>
    <w:rsid w:val="00CB20EF"/>
    <w:rsid w:val="00CC1F3B"/>
    <w:rsid w:val="00CD12CB"/>
    <w:rsid w:val="00CD36CF"/>
    <w:rsid w:val="00CE3261"/>
    <w:rsid w:val="00CE507C"/>
    <w:rsid w:val="00CF1DCA"/>
    <w:rsid w:val="00D2709F"/>
    <w:rsid w:val="00D579FC"/>
    <w:rsid w:val="00D7125C"/>
    <w:rsid w:val="00D81C16"/>
    <w:rsid w:val="00D86BFD"/>
    <w:rsid w:val="00DB3315"/>
    <w:rsid w:val="00DE526B"/>
    <w:rsid w:val="00DF199D"/>
    <w:rsid w:val="00E01542"/>
    <w:rsid w:val="00E365F1"/>
    <w:rsid w:val="00E62F48"/>
    <w:rsid w:val="00E76852"/>
    <w:rsid w:val="00E831B3"/>
    <w:rsid w:val="00E95FBC"/>
    <w:rsid w:val="00EC24E9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B7AED"/>
  <w15:chartTrackingRefBased/>
  <w15:docId w15:val="{EC8089A4-FD3E-4A77-AE4E-BAD645C2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54B0D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54B0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54B0D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1C8F4424A1469995A4E6D85E3D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E8C1-467B-48D2-A24A-835CAB72A9BB}"/>
      </w:docPartPr>
      <w:docPartBody>
        <w:p w:rsidR="00164D69" w:rsidRDefault="006F49E7">
          <w:pPr>
            <w:pStyle w:val="121C8F4424A1469995A4E6D85E3DE231"/>
          </w:pPr>
          <w:r w:rsidRPr="00B844FE">
            <w:t>Prefix Text</w:t>
          </w:r>
        </w:p>
      </w:docPartBody>
    </w:docPart>
    <w:docPart>
      <w:docPartPr>
        <w:name w:val="64C7B642C6744555BE70C6F811A2D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BE52-29AC-4BA5-8EF1-8F4B8FA5379D}"/>
      </w:docPartPr>
      <w:docPartBody>
        <w:p w:rsidR="00164D69" w:rsidRDefault="006F49E7">
          <w:pPr>
            <w:pStyle w:val="64C7B642C6744555BE70C6F811A2DB04"/>
          </w:pPr>
          <w:r w:rsidRPr="00B844FE">
            <w:t>[Type here]</w:t>
          </w:r>
        </w:p>
      </w:docPartBody>
    </w:docPart>
    <w:docPart>
      <w:docPartPr>
        <w:name w:val="C004808F07854511A1262ABE88C8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48DD-FF44-45EA-9FAF-3F7D49CCDCF3}"/>
      </w:docPartPr>
      <w:docPartBody>
        <w:p w:rsidR="00164D69" w:rsidRDefault="006F49E7">
          <w:pPr>
            <w:pStyle w:val="C004808F07854511A1262ABE88C84070"/>
          </w:pPr>
          <w:r w:rsidRPr="00B844FE">
            <w:t>Number</w:t>
          </w:r>
        </w:p>
      </w:docPartBody>
    </w:docPart>
    <w:docPart>
      <w:docPartPr>
        <w:name w:val="B0E216789E8949A09225E2F91E00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3F63-6252-4E57-8AE6-CB69A7759483}"/>
      </w:docPartPr>
      <w:docPartBody>
        <w:p w:rsidR="00164D69" w:rsidRDefault="006F49E7">
          <w:pPr>
            <w:pStyle w:val="B0E216789E8949A09225E2F91E006013"/>
          </w:pPr>
          <w:r w:rsidRPr="00B844FE">
            <w:t>Enter Sponsors Here</w:t>
          </w:r>
        </w:p>
      </w:docPartBody>
    </w:docPart>
    <w:docPart>
      <w:docPartPr>
        <w:name w:val="C90F1BEC089F4A3C9AB606957A04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67E8-A461-4A85-96BB-E7F4B52FB37E}"/>
      </w:docPartPr>
      <w:docPartBody>
        <w:p w:rsidR="00164D69" w:rsidRDefault="006F49E7">
          <w:pPr>
            <w:pStyle w:val="C90F1BEC089F4A3C9AB606957A043A0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D"/>
    <w:rsid w:val="00164D69"/>
    <w:rsid w:val="006F49E7"/>
    <w:rsid w:val="006F512D"/>
    <w:rsid w:val="00727151"/>
    <w:rsid w:val="008A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1C8F4424A1469995A4E6D85E3DE231">
    <w:name w:val="121C8F4424A1469995A4E6D85E3DE231"/>
  </w:style>
  <w:style w:type="paragraph" w:customStyle="1" w:styleId="64C7B642C6744555BE70C6F811A2DB04">
    <w:name w:val="64C7B642C6744555BE70C6F811A2DB04"/>
  </w:style>
  <w:style w:type="paragraph" w:customStyle="1" w:styleId="C004808F07854511A1262ABE88C84070">
    <w:name w:val="C004808F07854511A1262ABE88C84070"/>
  </w:style>
  <w:style w:type="paragraph" w:customStyle="1" w:styleId="B0E216789E8949A09225E2F91E006013">
    <w:name w:val="B0E216789E8949A09225E2F91E00601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0F1BEC089F4A3C9AB606957A043A01">
    <w:name w:val="C90F1BEC089F4A3C9AB606957A043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Sam Rowe</cp:lastModifiedBy>
  <cp:revision>2</cp:revision>
  <cp:lastPrinted>2024-02-07T16:28:00Z</cp:lastPrinted>
  <dcterms:created xsi:type="dcterms:W3CDTF">2024-02-09T14:20:00Z</dcterms:created>
  <dcterms:modified xsi:type="dcterms:W3CDTF">2024-02-09T14:20:00Z</dcterms:modified>
</cp:coreProperties>
</file>